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Relatório/ Atestado Médico</w:t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DESCRIÇÃO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Documento de extrema importância que possui informações sigilosas sobre as questões clínicas do paciente.</w:t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Devido conter esse tipo de informação, a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Solicitação de Relatório/ Atestado Médico deve seguir o mesmo rigor do fluxo de solicitação de prontuário médico no que tange à segurança da divulgação da informação apenas para o beneficiário e/ou seu responsável legal.</w:t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Dessa maneira, para as solicitações através da central de atendimento, o 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paciente e/ou responsável legal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deverá ser direcionado a unidade ambulatorial de sua preferência.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COMO PROCEDER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Central de atendimento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Após orientação sobre documentos necessários e direcionamento à unidade, registrar contato: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5731200" cy="774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Unidades ambulatoriais</w:t>
      </w:r>
    </w:p>
    <w:p w:rsidR="00000000" w:rsidDel="00000000" w:rsidP="00000000" w:rsidRDefault="00000000" w:rsidRPr="00000000" w14:paraId="00000014">
      <w:pPr>
        <w:shd w:fill="ffffff" w:val="clear"/>
        <w:spacing w:before="3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recepção, o colaborador deverá anexar em sistema a documentação necessária, devidamente preenchida, e abrir o chamado para o responsável, utilizando a categoria exemplificada:</w:t>
      </w:r>
    </w:p>
    <w:p w:rsidR="00000000" w:rsidDel="00000000" w:rsidP="00000000" w:rsidRDefault="00000000" w:rsidRPr="00000000" w14:paraId="00000015">
      <w:pPr>
        <w:pStyle w:val="Heading1"/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160" w:line="300" w:lineRule="auto"/>
        <w:jc w:val="both"/>
        <w:rPr>
          <w:color w:val="222222"/>
          <w:sz w:val="24"/>
          <w:szCs w:val="24"/>
          <w:highlight w:val="white"/>
        </w:rPr>
      </w:pPr>
      <w:bookmarkStart w:colFirst="0" w:colLast="0" w:name="_n1a08rxd57f5" w:id="0"/>
      <w:bookmarkEnd w:id="0"/>
      <w:r w:rsidDel="00000000" w:rsidR="00000000" w:rsidRPr="00000000">
        <w:rPr>
          <w:color w:val="222222"/>
          <w:sz w:val="24"/>
          <w:szCs w:val="24"/>
          <w:highlight w:val="white"/>
        </w:rPr>
        <w:drawing>
          <wp:inline distB="114300" distT="114300" distL="114300" distR="114300">
            <wp:extent cx="6591300" cy="20383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2038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  <w:t xml:space="preserve">Prazo 5 dias úteis.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DOCUMENTOS NECESSÁRIOS PARA A REQUISIÇÃO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before="320" w:lineRule="auto"/>
        <w:ind w:left="720" w:hanging="36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Paciente</w:t>
      </w:r>
    </w:p>
    <w:p w:rsidR="00000000" w:rsidDel="00000000" w:rsidP="00000000" w:rsidRDefault="00000000" w:rsidRPr="00000000" w14:paraId="0000001A">
      <w:pPr>
        <w:shd w:fill="ffffff" w:val="clear"/>
        <w:spacing w:before="32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Necessário o preenchimento do termo de SOLICITAÇÃO DE PRONTUÁRIO PELO PRÓPRIO PACIENTE, sem necessidade de reconhecimento de firma, mas mediante a apresentação do documento pessoal com foto.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before="320" w:lineRule="auto"/>
        <w:ind w:left="720" w:hanging="36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Responsável legal: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Necessário o preenchimento do termo de </w:t>
      </w:r>
      <w:r w:rsidDel="00000000" w:rsidR="00000000" w:rsidRPr="00000000">
        <w:rPr>
          <w:sz w:val="24"/>
          <w:szCs w:val="24"/>
          <w:rtl w:val="0"/>
        </w:rPr>
        <w:t xml:space="preserve">SOLICITAÇÕES PELO RESPONSÁVEL LEGAL /FAMILIAR, </w:t>
      </w:r>
      <w:r w:rsidDel="00000000" w:rsidR="00000000" w:rsidRPr="00000000">
        <w:rPr>
          <w:sz w:val="24"/>
          <w:szCs w:val="24"/>
          <w:rtl w:val="0"/>
        </w:rPr>
        <w:t xml:space="preserve"> com o reconhecimento de firma, além da apresentação do documento pessoal com foto + os documentos abaixo elencados, nos seguintes casos:</w:t>
      </w:r>
    </w:p>
    <w:p w:rsidR="00000000" w:rsidDel="00000000" w:rsidP="00000000" w:rsidRDefault="00000000" w:rsidRPr="00000000" w14:paraId="0000001E">
      <w:pPr>
        <w:shd w:fill="ffffff" w:val="clear"/>
        <w:spacing w:before="3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</w:t>
      </w:r>
      <w:r w:rsidDel="00000000" w:rsidR="00000000" w:rsidRPr="00000000">
        <w:rPr>
          <w:b w:val="1"/>
          <w:sz w:val="24"/>
          <w:szCs w:val="24"/>
          <w:rtl w:val="0"/>
        </w:rPr>
        <w:t xml:space="preserve">Paciente vivo e não interditado:</w:t>
      </w:r>
      <w:r w:rsidDel="00000000" w:rsidR="00000000" w:rsidRPr="00000000">
        <w:rPr>
          <w:sz w:val="24"/>
          <w:szCs w:val="24"/>
          <w:rtl w:val="0"/>
        </w:rPr>
        <w:t xml:space="preserve"> Deverá ser apresentada procuração específica com reconhecimento de firma.</w:t>
      </w:r>
    </w:p>
    <w:p w:rsidR="00000000" w:rsidDel="00000000" w:rsidP="00000000" w:rsidRDefault="00000000" w:rsidRPr="00000000" w14:paraId="0000001F">
      <w:pPr>
        <w:shd w:fill="ffffff" w:val="clear"/>
        <w:spacing w:before="3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</w:t>
      </w:r>
      <w:r w:rsidDel="00000000" w:rsidR="00000000" w:rsidRPr="00000000">
        <w:rPr>
          <w:b w:val="1"/>
          <w:sz w:val="24"/>
          <w:szCs w:val="24"/>
          <w:rtl w:val="0"/>
        </w:rPr>
        <w:t xml:space="preserve">Paciente vivo e interditado:</w:t>
      </w:r>
      <w:r w:rsidDel="00000000" w:rsidR="00000000" w:rsidRPr="00000000">
        <w:rPr>
          <w:sz w:val="24"/>
          <w:szCs w:val="24"/>
          <w:rtl w:val="0"/>
        </w:rPr>
        <w:t xml:space="preserve"> Deverá ser apresentada uma cópia autenticada do Termo de Curatela ou constar assinatura digital do Juiz.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Observação: </w:t>
      </w:r>
      <w:r w:rsidDel="00000000" w:rsidR="00000000" w:rsidRPr="00000000">
        <w:rPr>
          <w:sz w:val="24"/>
          <w:szCs w:val="24"/>
          <w:rtl w:val="0"/>
        </w:rPr>
        <w:t xml:space="preserve">Nesta hipótese, encaminhar ao departamento jurídico a documentação para verificação. Se o colaborador não tiver acesso ao e-mail, solicitar o envio para o supervisor ou líder imediato.)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c) </w:t>
      </w:r>
      <w:r w:rsidDel="00000000" w:rsidR="00000000" w:rsidRPr="00000000">
        <w:rPr>
          <w:b w:val="1"/>
          <w:sz w:val="24"/>
          <w:szCs w:val="24"/>
          <w:rtl w:val="0"/>
        </w:rPr>
        <w:t xml:space="preserve">Paciente falecido:</w:t>
      </w:r>
      <w:r w:rsidDel="00000000" w:rsidR="00000000" w:rsidRPr="00000000">
        <w:rPr>
          <w:sz w:val="24"/>
          <w:szCs w:val="24"/>
          <w:rtl w:val="0"/>
        </w:rPr>
        <w:t xml:space="preserve"> Se houver inventário,  deverá ser apresentada a certidão do Termo de Nomeação de Inventariante. Na hipótese do inventariante solicitar o prontuário por terceiro, este deverá apresentar procuração específica com reconhecimento de firma.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Familiares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80" w:lineRule="auto"/>
        <w:ind w:left="14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Necessário o preenchimento do termo de “SOLICITAÇÕES PELO RESPONSÁVEL LEGAL /FAMILIAR”, com necessidade de reconhecimento de firma + apresentação do documento pessoal com foto +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comprovação documental do vínculo familiar (grau de parentesco ou matrimônio/união estável,</w:t>
      </w:r>
      <w:r w:rsidDel="00000000" w:rsidR="00000000" w:rsidRPr="00000000">
        <w:rPr>
          <w:sz w:val="24"/>
          <w:szCs w:val="24"/>
          <w:rtl w:val="0"/>
        </w:rPr>
        <w:t xml:space="preserve"> etc.).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80" w:line="254.4" w:lineRule="auto"/>
        <w:ind w:left="700" w:right="10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Paciente vivo e não interditado:</w:t>
      </w:r>
      <w:r w:rsidDel="00000000" w:rsidR="00000000" w:rsidRPr="00000000">
        <w:rPr>
          <w:sz w:val="24"/>
          <w:szCs w:val="24"/>
          <w:rtl w:val="0"/>
        </w:rPr>
        <w:t xml:space="preserve"> O prontuário não deverá ser fornecido sem a sua expressa autorização (exigir carta por escrito, assinada pelo paciente com cópia do documento de identidade do paciente).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ind w:left="70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Paciente vivo e interditado:</w:t>
      </w:r>
      <w:r w:rsidDel="00000000" w:rsidR="00000000" w:rsidRPr="00000000">
        <w:rPr>
          <w:sz w:val="24"/>
          <w:szCs w:val="24"/>
          <w:rtl w:val="0"/>
        </w:rPr>
        <w:t xml:space="preserve"> Deverá ser apresentada uma cópia autenticada do Termo de Curatela ou constar assinatura digital do Juiz.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ind w:left="70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(Nesta hipótese, encaminhar ao departamento jurídico a documentação para verificação)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ind w:left="70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Paciente falecido</w:t>
      </w:r>
      <w:r w:rsidDel="00000000" w:rsidR="00000000" w:rsidRPr="00000000">
        <w:rPr>
          <w:sz w:val="24"/>
          <w:szCs w:val="24"/>
          <w:rtl w:val="0"/>
        </w:rPr>
        <w:t xml:space="preserve">: Se houver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inventário</w:t>
      </w:r>
      <w:r w:rsidDel="00000000" w:rsidR="00000000" w:rsidRPr="00000000">
        <w:rPr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 deverá ser apresentada a certidão do Termo de Nomeação de Inventariante.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ind w:left="70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Paciente falecido sem abertura de inventário</w:t>
      </w:r>
      <w:r w:rsidDel="00000000" w:rsidR="00000000" w:rsidRPr="00000000">
        <w:rPr>
          <w:sz w:val="24"/>
          <w:szCs w:val="24"/>
          <w:rtl w:val="0"/>
        </w:rPr>
        <w:t xml:space="preserve">: Deverá ser apresentada a Certidão de óbito para confirmação do grau de parentesco.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ind w:left="15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 Se a solicitação ocorrer pelo cônjuge e este constar na Declaração de óbito, poderá ser liberado.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56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Se não houver cônjuge/companheiro(a) e a solicitação for realizada por pai ou mãe, constante na certidão de óbito, o prontuário poderá ser liberado.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56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Se não houver cônjuge/companheiro(a), pai, mãe, e a solicitação for realizada por filho único, constante na certidão de óbito, o prontuário poderá ser liberado.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56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Se não houver cônjuge/companheiro(a), pai, mãe, e a solicitação for por um filho e, na existência de outros filhos, deverá ser apresentado documento constando a anuência dos demais com reconhecimento de firma.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56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4) Se não houver cônjuge/companheiro(a), pai, mãe, filho(s) e a solicitação for realizada por irmão único, constante na certidão de óbito, o prontuário poderá ser liberado.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56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5) Se não houver cônjuge/companheiro(a), pai, mãe, filho(s) e a solicitação for realizada por irmão e, na existência de outros irmãos, deverá ser apresentado documento constando a anuência dos demais com reconhecimento de firma.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hd w:fill="ffffff" w:val="clear"/>
        <w:spacing w:before="32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Autoridades:</w:t>
      </w:r>
    </w:p>
    <w:p w:rsidR="00000000" w:rsidDel="00000000" w:rsidP="00000000" w:rsidRDefault="00000000" w:rsidRPr="00000000" w14:paraId="00000032">
      <w:pPr>
        <w:shd w:fill="ffffff" w:val="clear"/>
        <w:spacing w:before="3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Requisição judicial:</w:t>
      </w:r>
      <w:r w:rsidDel="00000000" w:rsidR="00000000" w:rsidRPr="00000000">
        <w:rPr>
          <w:sz w:val="24"/>
          <w:szCs w:val="24"/>
          <w:rtl w:val="0"/>
        </w:rPr>
        <w:t xml:space="preserve"> fornecimento do prontuário somente pela unidade destinatária do ofício, ainda que o (a) paciente tenha sido atendido (a) em outras unidades da rede.</w:t>
      </w:r>
    </w:p>
    <w:p w:rsidR="00000000" w:rsidDel="00000000" w:rsidP="00000000" w:rsidRDefault="00000000" w:rsidRPr="00000000" w14:paraId="00000033">
      <w:pPr>
        <w:shd w:fill="ffffff" w:val="clear"/>
        <w:spacing w:before="3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Requisição policial</w:t>
      </w:r>
      <w:r w:rsidDel="00000000" w:rsidR="00000000" w:rsidRPr="00000000">
        <w:rPr>
          <w:sz w:val="24"/>
          <w:szCs w:val="24"/>
          <w:rtl w:val="0"/>
        </w:rPr>
        <w:t xml:space="preserve">: fornecimento do prontuário somente pela unidade destinatária do ofício, ainda que o (a) paciente tenha sido atendido (a) em outras unidades da rede.</w:t>
      </w:r>
    </w:p>
    <w:p w:rsidR="00000000" w:rsidDel="00000000" w:rsidP="00000000" w:rsidRDefault="00000000" w:rsidRPr="00000000" w14:paraId="00000034">
      <w:pPr>
        <w:shd w:fill="ffffff" w:val="clear"/>
        <w:spacing w:before="3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Requisição IML:</w:t>
      </w:r>
      <w:r w:rsidDel="00000000" w:rsidR="00000000" w:rsidRPr="00000000">
        <w:rPr>
          <w:sz w:val="24"/>
          <w:szCs w:val="24"/>
          <w:rtl w:val="0"/>
        </w:rPr>
        <w:t xml:space="preserve"> (polícia científica): fornecimento do prontuário somente pela unidade destinatária do ofício, ainda que o (a) paciente tenha sido atendido (a) em outras unidades da rede.</w:t>
      </w:r>
    </w:p>
    <w:p w:rsidR="00000000" w:rsidDel="00000000" w:rsidP="00000000" w:rsidRDefault="00000000" w:rsidRPr="00000000" w14:paraId="00000035">
      <w:pPr>
        <w:shd w:fill="ffffff" w:val="clear"/>
        <w:spacing w:before="3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Requisição CRM:</w:t>
      </w:r>
      <w:r w:rsidDel="00000000" w:rsidR="00000000" w:rsidRPr="00000000">
        <w:rPr>
          <w:sz w:val="24"/>
          <w:szCs w:val="24"/>
          <w:rtl w:val="0"/>
        </w:rPr>
        <w:t xml:space="preserve"> fornecimento do prontuário somente pela unidade destinatária do ofício, ainda que o (a) paciente tenha sido atendido (a) em outras unidades da rede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hd w:fill="ffffff" w:val="clear"/>
        <w:spacing w:before="32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Seguradoras: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 necessária a apresentação de procuração específica ou autorização expressa com menção da </w:t>
      </w:r>
      <w:r w:rsidDel="00000000" w:rsidR="00000000" w:rsidRPr="00000000">
        <w:rPr>
          <w:b w:val="1"/>
          <w:sz w:val="24"/>
          <w:szCs w:val="24"/>
          <w:rtl w:val="0"/>
        </w:rPr>
        <w:t xml:space="preserve">possibilidade de requerer prontuário médico</w:t>
      </w:r>
      <w:r w:rsidDel="00000000" w:rsidR="00000000" w:rsidRPr="00000000">
        <w:rPr>
          <w:sz w:val="24"/>
          <w:szCs w:val="24"/>
          <w:rtl w:val="0"/>
        </w:rPr>
        <w:t xml:space="preserve">, assinada pelo paciente + documento de identidade do solicitante.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hipótese da procuração específica com menção da </w:t>
      </w:r>
      <w:r w:rsidDel="00000000" w:rsidR="00000000" w:rsidRPr="00000000">
        <w:rPr>
          <w:b w:val="1"/>
          <w:sz w:val="24"/>
          <w:szCs w:val="24"/>
          <w:rtl w:val="0"/>
        </w:rPr>
        <w:t xml:space="preserve">possibilidade de requerer prontuário médico </w:t>
      </w:r>
      <w:r w:rsidDel="00000000" w:rsidR="00000000" w:rsidRPr="00000000">
        <w:rPr>
          <w:sz w:val="24"/>
          <w:szCs w:val="24"/>
          <w:rtl w:val="0"/>
        </w:rPr>
        <w:t xml:space="preserve">ter sido assinada por responsável legal, o documento deverá constar reconhecimento de firma + documento de identidade do solicitante + documentos conforme hipóteses abaixo:</w:t>
      </w:r>
    </w:p>
    <w:p w:rsidR="00000000" w:rsidDel="00000000" w:rsidP="00000000" w:rsidRDefault="00000000" w:rsidRPr="00000000" w14:paraId="0000003A">
      <w:pPr>
        <w:shd w:fill="ffffff" w:val="clear"/>
        <w:spacing w:before="3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</w:t>
      </w:r>
      <w:r w:rsidDel="00000000" w:rsidR="00000000" w:rsidRPr="00000000">
        <w:rPr>
          <w:b w:val="1"/>
          <w:sz w:val="24"/>
          <w:szCs w:val="24"/>
          <w:rtl w:val="0"/>
        </w:rPr>
        <w:t xml:space="preserve">Paciente vivo e interditado:</w:t>
      </w:r>
      <w:r w:rsidDel="00000000" w:rsidR="00000000" w:rsidRPr="00000000">
        <w:rPr>
          <w:sz w:val="24"/>
          <w:szCs w:val="24"/>
          <w:rtl w:val="0"/>
        </w:rPr>
        <w:t xml:space="preserve"> Deverá ser apresentada uma cópia autenticada do Termo de Curatela ou constar assinatura digital do Juiz.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Observação: </w:t>
      </w:r>
      <w:r w:rsidDel="00000000" w:rsidR="00000000" w:rsidRPr="00000000">
        <w:rPr>
          <w:sz w:val="24"/>
          <w:szCs w:val="24"/>
          <w:rtl w:val="0"/>
        </w:rPr>
        <w:t xml:space="preserve">Nesta hipótese, encaminhar ao departamento jurídico a documentação para verificação, via e-mail juridico@preventsenior.com.br. Se o colaborador não tiver acesso ao e-mail, solicitar o envio para o supervisor ou líder imediato).</w:t>
      </w:r>
    </w:p>
    <w:p w:rsidR="00000000" w:rsidDel="00000000" w:rsidP="00000000" w:rsidRDefault="00000000" w:rsidRPr="00000000" w14:paraId="0000003C">
      <w:pPr>
        <w:shd w:fill="ffffff" w:val="clear"/>
        <w:spacing w:before="3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</w:t>
      </w:r>
      <w:r w:rsidDel="00000000" w:rsidR="00000000" w:rsidRPr="00000000">
        <w:rPr>
          <w:b w:val="1"/>
          <w:sz w:val="24"/>
          <w:szCs w:val="24"/>
          <w:rtl w:val="0"/>
        </w:rPr>
        <w:t xml:space="preserve">Paciente falecido</w:t>
      </w:r>
      <w:r w:rsidDel="00000000" w:rsidR="00000000" w:rsidRPr="00000000">
        <w:rPr>
          <w:sz w:val="24"/>
          <w:szCs w:val="24"/>
          <w:rtl w:val="0"/>
        </w:rPr>
        <w:t xml:space="preserve">: Se houver inventário</w:t>
      </w:r>
      <w:r w:rsidDel="00000000" w:rsidR="00000000" w:rsidRPr="00000000">
        <w:rPr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deverá ser apresentada a certidão do Termo de Nomeação de Inventariante.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caso de paciente falecido, deverá ser apresentado o Termo de Inventariante e, se não houver inventário, deverá ser apresentada a certidão de óbito do paciente falecido (o referido documento deverá constar o nome do responsável legal).</w:t>
      </w:r>
    </w:p>
    <w:p w:rsidR="00000000" w:rsidDel="00000000" w:rsidP="00000000" w:rsidRDefault="00000000" w:rsidRPr="00000000" w14:paraId="0000003E">
      <w:pPr>
        <w:shd w:fill="ffffff" w:val="clear"/>
        <w:spacing w:before="3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</w:t>
      </w:r>
      <w:r w:rsidDel="00000000" w:rsidR="00000000" w:rsidRPr="00000000">
        <w:rPr>
          <w:b w:val="1"/>
          <w:sz w:val="24"/>
          <w:szCs w:val="24"/>
          <w:rtl w:val="0"/>
        </w:rPr>
        <w:t xml:space="preserve">Paciente falecido sem abertura de inventário</w:t>
      </w:r>
      <w:r w:rsidDel="00000000" w:rsidR="00000000" w:rsidRPr="00000000">
        <w:rPr>
          <w:sz w:val="24"/>
          <w:szCs w:val="24"/>
          <w:rtl w:val="0"/>
        </w:rPr>
        <w:t xml:space="preserve">: Deverá ser apresentada a Certidão de óbito para confirmação do grau de parentesco.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 </w:t>
      </w:r>
      <w:r w:rsidDel="00000000" w:rsidR="00000000" w:rsidRPr="00000000">
        <w:rPr>
          <w:b w:val="1"/>
          <w:sz w:val="24"/>
          <w:szCs w:val="24"/>
          <w:rtl w:val="0"/>
        </w:rPr>
        <w:t xml:space="preserve">Se a solicitação ocorrer pelo cônjuge</w:t>
      </w:r>
      <w:r w:rsidDel="00000000" w:rsidR="00000000" w:rsidRPr="00000000">
        <w:rPr>
          <w:sz w:val="24"/>
          <w:szCs w:val="24"/>
          <w:rtl w:val="0"/>
        </w:rPr>
        <w:t xml:space="preserve"> e este constar na Declaração de óbito, poderá ser liberado.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</w:t>
      </w:r>
      <w:r w:rsidDel="00000000" w:rsidR="00000000" w:rsidRPr="00000000">
        <w:rPr>
          <w:b w:val="1"/>
          <w:sz w:val="24"/>
          <w:szCs w:val="24"/>
          <w:rtl w:val="0"/>
        </w:rPr>
        <w:t xml:space="preserve">Se não houver cônjuge/companheiro(a) e a solicitação for realizada por pai ou mãe</w:t>
      </w:r>
      <w:r w:rsidDel="00000000" w:rsidR="00000000" w:rsidRPr="00000000">
        <w:rPr>
          <w:sz w:val="24"/>
          <w:szCs w:val="24"/>
          <w:rtl w:val="0"/>
        </w:rPr>
        <w:t xml:space="preserve">, constante na certidão de óbito, o prontuário poderá ser liberado.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</w:t>
      </w:r>
      <w:r w:rsidDel="00000000" w:rsidR="00000000" w:rsidRPr="00000000">
        <w:rPr>
          <w:b w:val="1"/>
          <w:sz w:val="24"/>
          <w:szCs w:val="24"/>
          <w:rtl w:val="0"/>
        </w:rPr>
        <w:t xml:space="preserve">Se não houver cônjuge/companheiro(a), pai, mãe, e a solicitação for realizada por filho único, </w:t>
      </w:r>
      <w:r w:rsidDel="00000000" w:rsidR="00000000" w:rsidRPr="00000000">
        <w:rPr>
          <w:sz w:val="24"/>
          <w:szCs w:val="24"/>
          <w:rtl w:val="0"/>
        </w:rPr>
        <w:t xml:space="preserve">constante na certidão de óbito, o prontuário poderá ser liberado.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</w:t>
      </w:r>
      <w:r w:rsidDel="00000000" w:rsidR="00000000" w:rsidRPr="00000000">
        <w:rPr>
          <w:b w:val="1"/>
          <w:sz w:val="24"/>
          <w:szCs w:val="24"/>
          <w:rtl w:val="0"/>
        </w:rPr>
        <w:t xml:space="preserve">Se não houver cônjuge/companheiro(a), pai, mãe, e a solicitação for por um filho e, na existência de outros filhos, </w:t>
      </w:r>
      <w:r w:rsidDel="00000000" w:rsidR="00000000" w:rsidRPr="00000000">
        <w:rPr>
          <w:sz w:val="24"/>
          <w:szCs w:val="24"/>
          <w:rtl w:val="0"/>
        </w:rPr>
        <w:t xml:space="preserve">deverá ser apresentado documento constando a anuência dos demais com reconhecimento de firma.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4) </w:t>
      </w:r>
      <w:r w:rsidDel="00000000" w:rsidR="00000000" w:rsidRPr="00000000">
        <w:rPr>
          <w:b w:val="1"/>
          <w:sz w:val="24"/>
          <w:szCs w:val="24"/>
          <w:rtl w:val="0"/>
        </w:rPr>
        <w:t xml:space="preserve">Se não houver cônjuge/companheiro(a), pai, mãe, filho(s) e a solicitação for realizada por irmão único, </w:t>
      </w:r>
      <w:r w:rsidDel="00000000" w:rsidR="00000000" w:rsidRPr="00000000">
        <w:rPr>
          <w:sz w:val="24"/>
          <w:szCs w:val="24"/>
          <w:rtl w:val="0"/>
        </w:rPr>
        <w:t xml:space="preserve">constante na certidão de óbito, o prontuário poderá ser liberado.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5) </w:t>
      </w:r>
      <w:r w:rsidDel="00000000" w:rsidR="00000000" w:rsidRPr="00000000">
        <w:rPr>
          <w:b w:val="1"/>
          <w:sz w:val="24"/>
          <w:szCs w:val="24"/>
          <w:rtl w:val="0"/>
        </w:rPr>
        <w:t xml:space="preserve">Se não houver cônjuge/companheiro(a), pai, mãe, filho(s) e a solicitação for realizada por irmão e, na existência de outros irmãos,</w:t>
      </w:r>
      <w:r w:rsidDel="00000000" w:rsidR="00000000" w:rsidRPr="00000000">
        <w:rPr>
          <w:sz w:val="24"/>
          <w:szCs w:val="24"/>
          <w:rtl w:val="0"/>
        </w:rPr>
        <w:t xml:space="preserve"> deverá ser apresentado documento constando a anuência dos demais com reconhecimento de firma.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172b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172b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172b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172b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